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296ED" w14:textId="624F1A24" w:rsidR="00E13F46" w:rsidRPr="00E13F46" w:rsidRDefault="00E13F46" w:rsidP="00E13F46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E13F46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Pr="00E13F46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Pr="00E13F46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Pr="00E13F46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3974D3B2" w14:textId="77777777" w:rsidR="00E13F46" w:rsidRPr="00E13F46" w:rsidRDefault="00E13F46" w:rsidP="00E13F46">
      <w:pPr>
        <w:rPr>
          <w:rFonts w:ascii="ＭＳ Ｐゴシック" w:eastAsia="ＭＳ Ｐゴシック" w:hAnsi="ＭＳ Ｐゴシック" w:hint="eastAsia"/>
          <w:sz w:val="24"/>
          <w:szCs w:val="24"/>
        </w:rPr>
      </w:pPr>
      <w:r w:rsidRPr="00E13F46">
        <w:rPr>
          <w:rFonts w:ascii="ＭＳ Ｐゴシック" w:eastAsia="ＭＳ Ｐゴシック" w:hAnsi="ＭＳ Ｐゴシック" w:hint="eastAsia"/>
          <w:sz w:val="24"/>
          <w:szCs w:val="24"/>
        </w:rPr>
        <w:t>ご利用者・ご家族　各位</w:t>
      </w:r>
    </w:p>
    <w:p w14:paraId="51EA2616" w14:textId="77777777" w:rsidR="00E13F46" w:rsidRPr="00E13F46" w:rsidRDefault="00E13F46" w:rsidP="00E13F46">
      <w:pPr>
        <w:spacing w:line="280" w:lineRule="exact"/>
        <w:jc w:val="right"/>
        <w:rPr>
          <w:rFonts w:ascii="ＭＳ Ｐゴシック" w:eastAsia="ＭＳ Ｐゴシック" w:hAnsi="ＭＳ Ｐゴシック" w:cs="Times New Roman" w:hint="eastAsia"/>
          <w:spacing w:val="21"/>
          <w:kern w:val="0"/>
          <w:sz w:val="24"/>
          <w:szCs w:val="24"/>
        </w:rPr>
      </w:pPr>
      <w:r w:rsidRPr="00E13F46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>清山会医療福祉グループ</w:t>
      </w:r>
    </w:p>
    <w:p w14:paraId="1EC3EC57" w14:textId="77777777" w:rsidR="00E13F46" w:rsidRPr="00E13F46" w:rsidRDefault="00E13F46" w:rsidP="00E13F46">
      <w:pPr>
        <w:spacing w:line="280" w:lineRule="exact"/>
        <w:jc w:val="right"/>
        <w:rPr>
          <w:rFonts w:ascii="ＭＳ Ｐゴシック" w:eastAsia="ＭＳ Ｐゴシック" w:hAnsi="ＭＳ Ｐゴシック" w:cs="Times New Roman" w:hint="eastAsia"/>
          <w:spacing w:val="21"/>
          <w:kern w:val="0"/>
          <w:sz w:val="24"/>
          <w:szCs w:val="24"/>
        </w:rPr>
      </w:pPr>
      <w:r w:rsidRPr="00E13F46">
        <w:rPr>
          <w:rFonts w:ascii="ＭＳ Ｐゴシック" w:eastAsia="ＭＳ Ｐゴシック" w:hAnsi="ＭＳ Ｐゴシック" w:cs="Times New Roman" w:hint="eastAsia"/>
          <w:spacing w:val="90"/>
          <w:kern w:val="0"/>
          <w:sz w:val="24"/>
          <w:szCs w:val="24"/>
          <w:fitText w:val="2592" w:id="-1858423546"/>
        </w:rPr>
        <w:t>代表　山崎英</w:t>
      </w:r>
      <w:r w:rsidRPr="00E13F46">
        <w:rPr>
          <w:rFonts w:ascii="ＭＳ Ｐゴシック" w:eastAsia="ＭＳ Ｐゴシック" w:hAnsi="ＭＳ Ｐゴシック" w:cs="Times New Roman" w:hint="eastAsia"/>
          <w:spacing w:val="1"/>
          <w:kern w:val="0"/>
          <w:sz w:val="24"/>
          <w:szCs w:val="24"/>
          <w:fitText w:val="2592" w:id="-1858423546"/>
        </w:rPr>
        <w:t>樹</w:t>
      </w:r>
    </w:p>
    <w:p w14:paraId="7F24BBBB" w14:textId="1AA3785B" w:rsidR="00D61EB6" w:rsidRDefault="00E13F46" w:rsidP="00E13F46">
      <w:pPr>
        <w:wordWrap w:val="0"/>
        <w:spacing w:line="0" w:lineRule="atLeast"/>
        <w:jc w:val="right"/>
        <w:rPr>
          <w:rFonts w:ascii="ＭＳ Ｐゴシック" w:eastAsia="ＭＳ Ｐゴシック" w:hAnsi="ＭＳ Ｐゴシック" w:cs="Times New Roman"/>
          <w:kern w:val="0"/>
          <w:sz w:val="24"/>
          <w:szCs w:val="24"/>
        </w:rPr>
      </w:pPr>
      <w:r w:rsidRPr="00E13F46">
        <w:rPr>
          <w:rFonts w:ascii="ＭＳ Ｐゴシック" w:eastAsia="ＭＳ Ｐゴシック" w:hAnsi="ＭＳ Ｐゴシック" w:cs="Times New Roman" w:hint="eastAsia"/>
          <w:spacing w:val="35"/>
          <w:kern w:val="0"/>
          <w:sz w:val="24"/>
          <w:szCs w:val="24"/>
          <w:fitText w:val="2100" w:id="-1858423545"/>
        </w:rPr>
        <w:t>（公　印　省　略</w:t>
      </w:r>
      <w:r w:rsidRPr="00E13F46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  <w:fitText w:val="2100" w:id="-1858423545"/>
        </w:rPr>
        <w:t>）</w:t>
      </w:r>
      <w:r w:rsidRPr="00E13F46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 xml:space="preserve">　</w:t>
      </w:r>
    </w:p>
    <w:p w14:paraId="0C4CF6B4" w14:textId="77777777" w:rsidR="00E13F46" w:rsidRPr="00E13F46" w:rsidRDefault="00E13F46" w:rsidP="00E13F46">
      <w:pPr>
        <w:spacing w:line="0" w:lineRule="atLeast"/>
        <w:jc w:val="right"/>
        <w:rPr>
          <w:rFonts w:ascii="ＭＳ Ｐゴシック" w:eastAsia="ＭＳ Ｐゴシック" w:hAnsi="ＭＳ Ｐゴシック" w:cs="Times New Roman" w:hint="eastAsia"/>
          <w:sz w:val="24"/>
          <w:szCs w:val="24"/>
        </w:rPr>
      </w:pPr>
    </w:p>
    <w:p w14:paraId="272EF567" w14:textId="15748E2D" w:rsidR="00391F50" w:rsidRPr="00DF1427" w:rsidRDefault="00CD2FB2" w:rsidP="00084772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DF1427">
        <w:rPr>
          <w:rFonts w:ascii="ＭＳ Ｐゴシック" w:eastAsia="ＭＳ Ｐゴシック" w:hAnsi="ＭＳ Ｐゴシック" w:hint="eastAsia"/>
          <w:sz w:val="24"/>
          <w:szCs w:val="24"/>
        </w:rPr>
        <w:t>応援派遣に関するお知らせとお願いについて</w:t>
      </w:r>
    </w:p>
    <w:p w14:paraId="05058570" w14:textId="77777777" w:rsidR="00D61EB6" w:rsidRPr="00DF1427" w:rsidRDefault="00D61EB6" w:rsidP="007F56BC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69AEC70" w14:textId="706D4D4A" w:rsidR="00000563" w:rsidRPr="00DF1427" w:rsidRDefault="00370BA2" w:rsidP="00000563">
      <w:pPr>
        <w:ind w:firstLineChars="159" w:firstLine="382"/>
        <w:rPr>
          <w:rFonts w:ascii="ＭＳ Ｐゴシック" w:eastAsia="ＭＳ Ｐゴシック" w:hAnsi="ＭＳ Ｐゴシック"/>
          <w:sz w:val="24"/>
          <w:szCs w:val="24"/>
        </w:rPr>
      </w:pPr>
      <w:r w:rsidRPr="00DF1427">
        <w:rPr>
          <w:rFonts w:ascii="ＭＳ Ｐゴシック" w:eastAsia="ＭＳ Ｐゴシック" w:hAnsi="ＭＳ Ｐゴシック" w:hint="eastAsia"/>
          <w:sz w:val="24"/>
          <w:szCs w:val="24"/>
        </w:rPr>
        <w:t>平素より当</w:t>
      </w:r>
      <w:r w:rsidR="00ED760C" w:rsidRPr="00DF1427">
        <w:rPr>
          <w:rFonts w:ascii="ＭＳ Ｐゴシック" w:eastAsia="ＭＳ Ｐゴシック" w:hAnsi="ＭＳ Ｐゴシック" w:hint="eastAsia"/>
          <w:sz w:val="24"/>
          <w:szCs w:val="24"/>
        </w:rPr>
        <w:t>グループ</w:t>
      </w:r>
      <w:r w:rsidRPr="00DF1427">
        <w:rPr>
          <w:rFonts w:ascii="ＭＳ Ｐゴシック" w:eastAsia="ＭＳ Ｐゴシック" w:hAnsi="ＭＳ Ｐゴシック" w:hint="eastAsia"/>
          <w:sz w:val="24"/>
          <w:szCs w:val="24"/>
        </w:rPr>
        <w:t>の運営にご理解とご協力をいただき、心より感謝を申し上げます。</w:t>
      </w:r>
    </w:p>
    <w:p w14:paraId="2C774E29" w14:textId="2C3B1076" w:rsidR="00FB639C" w:rsidRPr="00DF1427" w:rsidRDefault="00DB27E4" w:rsidP="00000563">
      <w:pPr>
        <w:ind w:firstLineChars="159" w:firstLine="382"/>
        <w:rPr>
          <w:rFonts w:ascii="ＭＳ Ｐゴシック" w:eastAsia="ＭＳ Ｐゴシック" w:hAnsi="ＭＳ Ｐゴシック"/>
          <w:sz w:val="24"/>
          <w:szCs w:val="24"/>
        </w:rPr>
      </w:pPr>
      <w:r w:rsidRPr="00DF1427">
        <w:rPr>
          <w:rFonts w:ascii="ＭＳ Ｐゴシック" w:eastAsia="ＭＳ Ｐゴシック" w:hAnsi="ＭＳ Ｐゴシック" w:hint="eastAsia"/>
          <w:sz w:val="24"/>
          <w:szCs w:val="24"/>
        </w:rPr>
        <w:t>さて、</w:t>
      </w:r>
      <w:r w:rsidR="00FB639C" w:rsidRPr="00DF1427">
        <w:rPr>
          <w:rFonts w:ascii="ＭＳ Ｐゴシック" w:eastAsia="ＭＳ Ｐゴシック" w:hAnsi="ＭＳ Ｐゴシック" w:hint="eastAsia"/>
          <w:sz w:val="24"/>
          <w:szCs w:val="24"/>
        </w:rPr>
        <w:t>ご承知のように</w:t>
      </w:r>
      <w:r w:rsidR="00000563" w:rsidRPr="00DF1427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FB639C" w:rsidRPr="00DF1427">
        <w:rPr>
          <w:rFonts w:ascii="ＭＳ Ｐゴシック" w:eastAsia="ＭＳ Ｐゴシック" w:hAnsi="ＭＳ Ｐゴシック" w:hint="eastAsia"/>
          <w:sz w:val="24"/>
          <w:szCs w:val="24"/>
        </w:rPr>
        <w:t>新型コロナウイルスの</w:t>
      </w:r>
      <w:r w:rsidR="00000563" w:rsidRPr="00DF1427">
        <w:rPr>
          <w:rFonts w:ascii="ＭＳ Ｐゴシック" w:eastAsia="ＭＳ Ｐゴシック" w:hAnsi="ＭＳ Ｐゴシック" w:hint="eastAsia"/>
          <w:sz w:val="24"/>
          <w:szCs w:val="24"/>
        </w:rPr>
        <w:t>急速な</w:t>
      </w:r>
      <w:r w:rsidR="00FB639C" w:rsidRPr="00DF1427">
        <w:rPr>
          <w:rFonts w:ascii="ＭＳ Ｐゴシック" w:eastAsia="ＭＳ Ｐゴシック" w:hAnsi="ＭＳ Ｐゴシック" w:hint="eastAsia"/>
          <w:sz w:val="24"/>
          <w:szCs w:val="24"/>
        </w:rPr>
        <w:t>感染増加が伝えられて</w:t>
      </w:r>
      <w:r w:rsidR="00000563" w:rsidRPr="00DF1427">
        <w:rPr>
          <w:rFonts w:ascii="ＭＳ Ｐゴシック" w:eastAsia="ＭＳ Ｐゴシック" w:hAnsi="ＭＳ Ｐゴシック" w:hint="eastAsia"/>
          <w:sz w:val="24"/>
          <w:szCs w:val="24"/>
        </w:rPr>
        <w:t>います</w:t>
      </w:r>
      <w:r w:rsidR="00890410" w:rsidRPr="00DF1427">
        <w:rPr>
          <w:rFonts w:ascii="ＭＳ Ｐゴシック" w:eastAsia="ＭＳ Ｐゴシック" w:hAnsi="ＭＳ Ｐゴシック" w:hint="eastAsia"/>
          <w:sz w:val="24"/>
          <w:szCs w:val="24"/>
        </w:rPr>
        <w:t>。</w:t>
      </w:r>
      <w:r w:rsidR="00000563" w:rsidRPr="00DF1427">
        <w:rPr>
          <w:rFonts w:ascii="ＭＳ Ｐゴシック" w:eastAsia="ＭＳ Ｐゴシック" w:hAnsi="ＭＳ Ｐゴシック" w:hint="eastAsia"/>
          <w:sz w:val="24"/>
          <w:szCs w:val="24"/>
        </w:rPr>
        <w:t>これにともない、予め</w:t>
      </w:r>
      <w:r w:rsidR="00FB639C" w:rsidRPr="00DF1427">
        <w:rPr>
          <w:rFonts w:ascii="ＭＳ Ｐゴシック" w:eastAsia="ＭＳ Ｐゴシック" w:hAnsi="ＭＳ Ｐゴシック" w:hint="eastAsia"/>
          <w:sz w:val="24"/>
          <w:szCs w:val="24"/>
        </w:rPr>
        <w:t>ご理解いただきたいこと</w:t>
      </w:r>
      <w:r w:rsidR="00D814C8" w:rsidRPr="00DF1427">
        <w:rPr>
          <w:rFonts w:ascii="ＭＳ Ｐゴシック" w:eastAsia="ＭＳ Ｐゴシック" w:hAnsi="ＭＳ Ｐゴシック" w:hint="eastAsia"/>
          <w:sz w:val="24"/>
          <w:szCs w:val="24"/>
        </w:rPr>
        <w:t>について、</w:t>
      </w:r>
      <w:r w:rsidR="00FB639C" w:rsidRPr="00DF1427">
        <w:rPr>
          <w:rFonts w:ascii="ＭＳ Ｐゴシック" w:eastAsia="ＭＳ Ｐゴシック" w:hAnsi="ＭＳ Ｐゴシック" w:hint="eastAsia"/>
          <w:sz w:val="24"/>
          <w:szCs w:val="24"/>
        </w:rPr>
        <w:t>下記にお知らせとお願いを申し上げます。</w:t>
      </w:r>
    </w:p>
    <w:p w14:paraId="1642C055" w14:textId="77777777" w:rsidR="00E834C0" w:rsidRPr="00DF1427" w:rsidRDefault="00E834C0" w:rsidP="00E834C0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14:paraId="4FDF3A41" w14:textId="77777777" w:rsidR="00FB639C" w:rsidRPr="00DF1427" w:rsidRDefault="00FB639C" w:rsidP="00FB639C">
      <w:pPr>
        <w:ind w:firstLineChars="100" w:firstLine="240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DF1427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5D3B839A" w14:textId="77777777" w:rsidR="00FB639C" w:rsidRPr="00DF1427" w:rsidRDefault="00FB639C" w:rsidP="00FB639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0FB838B" w14:textId="7068778D" w:rsidR="00B216CC" w:rsidRPr="00DF1427" w:rsidRDefault="006C33C8" w:rsidP="00297436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DF1427">
        <w:rPr>
          <w:rFonts w:ascii="ＭＳ Ｐゴシック" w:eastAsia="ＭＳ Ｐゴシック" w:hAnsi="ＭＳ Ｐゴシック" w:hint="eastAsia"/>
          <w:sz w:val="24"/>
          <w:szCs w:val="24"/>
        </w:rPr>
        <w:t>今後、市中感染が広がった場合、どんなに水際対策を強化しても、いつ</w:t>
      </w:r>
      <w:r w:rsidR="00000563" w:rsidRPr="00DF1427">
        <w:rPr>
          <w:rFonts w:ascii="ＭＳ Ｐゴシック" w:eastAsia="ＭＳ Ｐゴシック" w:hAnsi="ＭＳ Ｐゴシック" w:hint="eastAsia"/>
          <w:sz w:val="24"/>
          <w:szCs w:val="24"/>
        </w:rPr>
        <w:t>かは</w:t>
      </w:r>
      <w:r w:rsidRPr="00DF1427">
        <w:rPr>
          <w:rFonts w:ascii="ＭＳ Ｐゴシック" w:eastAsia="ＭＳ Ｐゴシック" w:hAnsi="ＭＳ Ｐゴシック" w:hint="eastAsia"/>
          <w:sz w:val="24"/>
          <w:szCs w:val="24"/>
        </w:rPr>
        <w:t>介護施設で</w:t>
      </w:r>
      <w:r w:rsidR="00000563" w:rsidRPr="00DF1427">
        <w:rPr>
          <w:rFonts w:ascii="ＭＳ Ｐゴシック" w:eastAsia="ＭＳ Ｐゴシック" w:hAnsi="ＭＳ Ｐゴシック" w:hint="eastAsia"/>
          <w:sz w:val="24"/>
          <w:szCs w:val="24"/>
        </w:rPr>
        <w:t>感染者が発生すると</w:t>
      </w:r>
      <w:r w:rsidR="00F2398E">
        <w:rPr>
          <w:rFonts w:ascii="ＭＳ Ｐゴシック" w:eastAsia="ＭＳ Ｐゴシック" w:hAnsi="ＭＳ Ｐゴシック" w:hint="eastAsia"/>
          <w:sz w:val="24"/>
          <w:szCs w:val="24"/>
        </w:rPr>
        <w:t>考えなければなりません</w:t>
      </w:r>
      <w:r w:rsidR="00000563" w:rsidRPr="00DF1427">
        <w:rPr>
          <w:rFonts w:ascii="ＭＳ Ｐゴシック" w:eastAsia="ＭＳ Ｐゴシック" w:hAnsi="ＭＳ Ｐゴシック" w:hint="eastAsia"/>
          <w:sz w:val="24"/>
          <w:szCs w:val="24"/>
        </w:rPr>
        <w:t>。感染者が発生した施設では、濃厚接触と判定された職員や、その後のPCR検査で陽性と判明した無症状の職員は自宅待機となり、深刻な人員不足を生じる可能性があります。</w:t>
      </w:r>
      <w:r w:rsidR="00BF6343" w:rsidRPr="00DF1427">
        <w:rPr>
          <w:rFonts w:ascii="ＭＳ Ｐゴシック" w:eastAsia="ＭＳ Ｐゴシック" w:hAnsi="ＭＳ Ｐゴシック" w:hint="eastAsia"/>
          <w:sz w:val="24"/>
          <w:szCs w:val="24"/>
        </w:rPr>
        <w:t>こうしたことから、</w:t>
      </w:r>
      <w:r w:rsidR="00B216CC" w:rsidRPr="00DF1427">
        <w:rPr>
          <w:rFonts w:ascii="ＭＳ Ｐゴシック" w:eastAsia="ＭＳ Ｐゴシック" w:hAnsi="ＭＳ Ｐゴシック" w:hint="eastAsia"/>
          <w:sz w:val="24"/>
          <w:szCs w:val="24"/>
        </w:rPr>
        <w:t>宮城県では、法人</w:t>
      </w:r>
      <w:r w:rsidR="00D814C8" w:rsidRPr="00DF1427">
        <w:rPr>
          <w:rFonts w:ascii="ＭＳ Ｐゴシック" w:eastAsia="ＭＳ Ｐゴシック" w:hAnsi="ＭＳ Ｐゴシック" w:hint="eastAsia"/>
          <w:sz w:val="24"/>
          <w:szCs w:val="24"/>
        </w:rPr>
        <w:t>内</w:t>
      </w:r>
      <w:r w:rsidR="00B216CC" w:rsidRPr="00DF1427">
        <w:rPr>
          <w:rFonts w:ascii="ＭＳ Ｐゴシック" w:eastAsia="ＭＳ Ｐゴシック" w:hAnsi="ＭＳ Ｐゴシック" w:hint="eastAsia"/>
          <w:sz w:val="24"/>
          <w:szCs w:val="24"/>
        </w:rPr>
        <w:t>の協力体制だけでは人員を確保することが難しい場合</w:t>
      </w:r>
      <w:r w:rsidRPr="00DF1427">
        <w:rPr>
          <w:rFonts w:ascii="ＭＳ Ｐゴシック" w:eastAsia="ＭＳ Ｐゴシック" w:hAnsi="ＭＳ Ｐゴシック" w:hint="eastAsia"/>
          <w:sz w:val="24"/>
          <w:szCs w:val="24"/>
        </w:rPr>
        <w:t>に備えて</w:t>
      </w:r>
      <w:r w:rsidR="00B216CC" w:rsidRPr="00DF1427">
        <w:rPr>
          <w:rFonts w:ascii="ＭＳ Ｐゴシック" w:eastAsia="ＭＳ Ｐゴシック" w:hAnsi="ＭＳ Ｐゴシック" w:hint="eastAsia"/>
          <w:sz w:val="24"/>
          <w:szCs w:val="24"/>
        </w:rPr>
        <w:t>、他法人から応援職員を派遣する体制</w:t>
      </w:r>
      <w:r w:rsidR="00297436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D814C8" w:rsidRPr="00DF1427">
        <w:rPr>
          <w:rFonts w:ascii="ＭＳ Ｐゴシック" w:eastAsia="ＭＳ Ｐゴシック" w:hAnsi="ＭＳ Ｐゴシック" w:hint="eastAsia"/>
          <w:sz w:val="24"/>
          <w:szCs w:val="24"/>
        </w:rPr>
        <w:t>整備</w:t>
      </w:r>
      <w:r w:rsidR="00297436">
        <w:rPr>
          <w:rFonts w:ascii="ＭＳ Ｐゴシック" w:eastAsia="ＭＳ Ｐゴシック" w:hAnsi="ＭＳ Ｐゴシック" w:hint="eastAsia"/>
          <w:sz w:val="24"/>
          <w:szCs w:val="24"/>
        </w:rPr>
        <w:t>し</w:t>
      </w:r>
      <w:r w:rsidR="00B216CC" w:rsidRPr="00DF1427">
        <w:rPr>
          <w:rFonts w:ascii="ＭＳ Ｐゴシック" w:eastAsia="ＭＳ Ｐゴシック" w:hAnsi="ＭＳ Ｐゴシック" w:hint="eastAsia"/>
          <w:sz w:val="24"/>
          <w:szCs w:val="24"/>
        </w:rPr>
        <w:t>ました。</w:t>
      </w:r>
    </w:p>
    <w:p w14:paraId="3DDA05BD" w14:textId="2409591D" w:rsidR="00B216CC" w:rsidRPr="00DF1427" w:rsidRDefault="00DF1427" w:rsidP="00DF1427">
      <w:pPr>
        <w:pStyle w:val="ad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B216CC" w:rsidRPr="00DF1427">
        <w:rPr>
          <w:rFonts w:hint="eastAsia"/>
          <w:sz w:val="24"/>
          <w:szCs w:val="24"/>
        </w:rPr>
        <w:t>宮城県の応援職員派遣マニュアル</w:t>
      </w:r>
    </w:p>
    <w:p w14:paraId="701AF6D4" w14:textId="6F20C9DD" w:rsidR="00B216CC" w:rsidRDefault="006F1AFF" w:rsidP="00DF1427">
      <w:pPr>
        <w:pStyle w:val="ad"/>
        <w:jc w:val="right"/>
        <w:rPr>
          <w:rStyle w:val="ac"/>
          <w:sz w:val="24"/>
          <w:szCs w:val="24"/>
        </w:rPr>
      </w:pPr>
      <w:hyperlink r:id="rId7" w:history="1">
        <w:r w:rsidR="00B216CC" w:rsidRPr="00DF1427">
          <w:rPr>
            <w:rStyle w:val="ac"/>
            <w:rFonts w:hint="eastAsia"/>
            <w:sz w:val="24"/>
            <w:szCs w:val="24"/>
          </w:rPr>
          <w:t>https://www.pref.miyagi.jp/uploaded/attachment/826229.pdf</w:t>
        </w:r>
      </w:hyperlink>
    </w:p>
    <w:p w14:paraId="57ED1B3F" w14:textId="710B88A0" w:rsidR="00DF1427" w:rsidRDefault="00DF1427" w:rsidP="00B216CC">
      <w:pPr>
        <w:pStyle w:val="ad"/>
        <w:rPr>
          <w:rStyle w:val="ac"/>
          <w:sz w:val="24"/>
          <w:szCs w:val="24"/>
        </w:rPr>
      </w:pPr>
    </w:p>
    <w:p w14:paraId="6285586F" w14:textId="15AC7A31" w:rsidR="00DF1427" w:rsidRDefault="00DF1427" w:rsidP="00DF1427">
      <w:pPr>
        <w:pStyle w:val="ad"/>
        <w:ind w:firstLineChars="100" w:firstLine="240"/>
        <w:rPr>
          <w:rStyle w:val="ac"/>
          <w:color w:val="auto"/>
          <w:sz w:val="24"/>
          <w:szCs w:val="24"/>
          <w:u w:val="none"/>
        </w:rPr>
      </w:pPr>
      <w:r>
        <w:rPr>
          <w:rStyle w:val="ac"/>
          <w:rFonts w:hint="eastAsia"/>
          <w:color w:val="auto"/>
          <w:sz w:val="24"/>
          <w:szCs w:val="24"/>
          <w:u w:val="none"/>
        </w:rPr>
        <w:t>また、医療体制が逼迫すると、施設で感染した要介護高齢者の入院が困難になり、介護施設で集団感染が広がる可能性があります。こうした事態を緩和するため、宮城県では、要介護高齢者が入院する医療機関に対し、高齢者医療支援チーム（介護チーム）の派遣を</w:t>
      </w:r>
      <w:r w:rsidR="00297436">
        <w:rPr>
          <w:rStyle w:val="ac"/>
          <w:rFonts w:hint="eastAsia"/>
          <w:color w:val="auto"/>
          <w:sz w:val="24"/>
          <w:szCs w:val="24"/>
          <w:u w:val="none"/>
        </w:rPr>
        <w:t>決め、早くから感染対策を整備し、実績を積んできた当グループに委託</w:t>
      </w:r>
      <w:r w:rsidR="00F2398E">
        <w:rPr>
          <w:rStyle w:val="ac"/>
          <w:rFonts w:hint="eastAsia"/>
          <w:color w:val="auto"/>
          <w:sz w:val="24"/>
          <w:szCs w:val="24"/>
          <w:u w:val="none"/>
        </w:rPr>
        <w:t>したい旨、</w:t>
      </w:r>
      <w:r w:rsidR="00297436">
        <w:rPr>
          <w:rStyle w:val="ac"/>
          <w:rFonts w:hint="eastAsia"/>
          <w:color w:val="auto"/>
          <w:sz w:val="24"/>
          <w:szCs w:val="24"/>
          <w:u w:val="none"/>
        </w:rPr>
        <w:t>要請があり</w:t>
      </w:r>
      <w:r w:rsidR="00F2398E">
        <w:rPr>
          <w:rStyle w:val="ac"/>
          <w:rFonts w:hint="eastAsia"/>
          <w:color w:val="auto"/>
          <w:sz w:val="24"/>
          <w:szCs w:val="24"/>
          <w:u w:val="none"/>
        </w:rPr>
        <w:t>ました。</w:t>
      </w:r>
    </w:p>
    <w:p w14:paraId="14D85650" w14:textId="327B5844" w:rsidR="00F2398E" w:rsidRDefault="00F2398E" w:rsidP="00F2398E">
      <w:pPr>
        <w:pStyle w:val="ad"/>
        <w:ind w:firstLineChars="100" w:firstLine="240"/>
        <w:jc w:val="right"/>
        <w:rPr>
          <w:rStyle w:val="ac"/>
          <w:color w:val="auto"/>
          <w:sz w:val="24"/>
          <w:szCs w:val="24"/>
          <w:u w:val="none"/>
        </w:rPr>
      </w:pPr>
      <w:r>
        <w:rPr>
          <w:rStyle w:val="ac"/>
          <w:rFonts w:hint="eastAsia"/>
          <w:color w:val="auto"/>
          <w:sz w:val="24"/>
          <w:szCs w:val="24"/>
          <w:u w:val="none"/>
        </w:rPr>
        <w:t>※関連するニュース映像</w:t>
      </w:r>
    </w:p>
    <w:p w14:paraId="2EF3D9D5" w14:textId="07202194" w:rsidR="00F2398E" w:rsidRDefault="006F1AFF" w:rsidP="00F2398E">
      <w:pPr>
        <w:pStyle w:val="ad"/>
        <w:ind w:firstLineChars="100" w:firstLine="210"/>
        <w:jc w:val="right"/>
        <w:rPr>
          <w:sz w:val="24"/>
          <w:szCs w:val="24"/>
        </w:rPr>
      </w:pPr>
      <w:hyperlink r:id="rId8" w:history="1">
        <w:r w:rsidR="00F2398E" w:rsidRPr="002239BF">
          <w:rPr>
            <w:rStyle w:val="ac"/>
            <w:sz w:val="24"/>
            <w:szCs w:val="24"/>
          </w:rPr>
          <w:t>https://www.izuminomori.jp/files/201210/files/201210KHB.mp4</w:t>
        </w:r>
      </w:hyperlink>
    </w:p>
    <w:p w14:paraId="0A73D306" w14:textId="59487883" w:rsidR="00F2398E" w:rsidRPr="00F2398E" w:rsidRDefault="006F1AFF" w:rsidP="00F2398E">
      <w:pPr>
        <w:pStyle w:val="ad"/>
        <w:ind w:firstLineChars="100" w:firstLine="210"/>
        <w:jc w:val="right"/>
        <w:rPr>
          <w:sz w:val="24"/>
          <w:szCs w:val="24"/>
        </w:rPr>
      </w:pPr>
      <w:hyperlink r:id="rId9" w:history="1">
        <w:r w:rsidR="00F2398E" w:rsidRPr="002239BF">
          <w:rPr>
            <w:rStyle w:val="ac"/>
            <w:sz w:val="24"/>
            <w:szCs w:val="24"/>
          </w:rPr>
          <w:t>https://www.izuminomori.jp/files/201223/files/20201223KHB.mp4</w:t>
        </w:r>
      </w:hyperlink>
    </w:p>
    <w:p w14:paraId="7DB84743" w14:textId="77777777" w:rsidR="00B216CC" w:rsidRPr="00297436" w:rsidRDefault="00B216CC" w:rsidP="00B216C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CD78453" w14:textId="2331FB72" w:rsidR="00E75E5C" w:rsidRDefault="00F2398E" w:rsidP="00FB639C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当グループとしては、自施設で発生した場合の対応を優先する方針ですが、自施設で発生</w:t>
      </w:r>
      <w:r w:rsidR="009D65FF">
        <w:rPr>
          <w:rFonts w:ascii="ＭＳ Ｐゴシック" w:eastAsia="ＭＳ Ｐゴシック" w:hAnsi="ＭＳ Ｐゴシック" w:hint="eastAsia"/>
          <w:sz w:val="24"/>
          <w:szCs w:val="24"/>
        </w:rPr>
        <w:t>していない段階で宮城県から派遣要請があった場合</w:t>
      </w:r>
      <w:r w:rsidR="00D61430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 w:rsidR="00E75E5C">
        <w:rPr>
          <w:rFonts w:ascii="ＭＳ Ｐゴシック" w:eastAsia="ＭＳ Ｐゴシック" w:hAnsi="ＭＳ Ｐゴシック" w:hint="eastAsia"/>
          <w:sz w:val="24"/>
          <w:szCs w:val="24"/>
        </w:rPr>
        <w:t>は</w:t>
      </w:r>
      <w:r w:rsidR="009D65FF">
        <w:rPr>
          <w:rFonts w:ascii="ＭＳ Ｐゴシック" w:eastAsia="ＭＳ Ｐゴシック" w:hAnsi="ＭＳ Ｐゴシック" w:hint="eastAsia"/>
          <w:sz w:val="24"/>
          <w:szCs w:val="24"/>
        </w:rPr>
        <w:t>、できるだけ応じることと致しました。</w:t>
      </w:r>
    </w:p>
    <w:p w14:paraId="7284226C" w14:textId="3025D635" w:rsidR="00E75E5C" w:rsidRDefault="009D65FF" w:rsidP="00FB639C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これにともない、派遣元の事業所では、想定される派遣期間である14日間と、その後の健康観察期間14日間を合わせて最長で28日間は、派遣職員1名分の欠員を生じます。</w:t>
      </w:r>
      <w:r w:rsidR="00E75E5C">
        <w:rPr>
          <w:rFonts w:ascii="ＭＳ Ｐゴシック" w:eastAsia="ＭＳ Ｐゴシック" w:hAnsi="ＭＳ Ｐゴシック" w:hint="eastAsia"/>
          <w:sz w:val="24"/>
          <w:szCs w:val="24"/>
        </w:rPr>
        <w:t>残った職員で従前の介護サービスの質を担保するように努めますが、状況によってはサービスをスリム化して対応せざるを得ない</w:t>
      </w:r>
      <w:r w:rsidR="00D61430">
        <w:rPr>
          <w:rFonts w:ascii="ＭＳ Ｐゴシック" w:eastAsia="ＭＳ Ｐゴシック" w:hAnsi="ＭＳ Ｐゴシック" w:hint="eastAsia"/>
          <w:sz w:val="24"/>
          <w:szCs w:val="24"/>
        </w:rPr>
        <w:t>場合が生じる可能性を否定できません</w:t>
      </w:r>
      <w:r w:rsidR="00E75E5C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3ADB9B05" w14:textId="6775E125" w:rsidR="00B216CC" w:rsidRPr="00DF1427" w:rsidRDefault="00E75E5C" w:rsidP="00D61430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県内の介護崩壊を防ぎ、重症化リスクの高い要介護高齢者の命を守るために</w:t>
      </w:r>
      <w:r w:rsidR="00D61430">
        <w:rPr>
          <w:rFonts w:ascii="ＭＳ Ｐゴシック" w:eastAsia="ＭＳ Ｐゴシック" w:hAnsi="ＭＳ Ｐゴシック" w:hint="eastAsia"/>
          <w:sz w:val="24"/>
          <w:szCs w:val="24"/>
        </w:rPr>
        <w:t>はやむを得ない緊急事態であることを踏まえ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、ご利用者およびご家族の皆さまには、何卒ご理解くださいますよう、お願い申し上げます。</w:t>
      </w:r>
    </w:p>
    <w:p w14:paraId="3864D7D6" w14:textId="77777777" w:rsidR="003516A7" w:rsidRPr="00DF1427" w:rsidRDefault="003516A7" w:rsidP="003516A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F9426E0" w14:textId="77777777" w:rsidR="007F56BC" w:rsidRPr="00DF1427" w:rsidRDefault="003105FB" w:rsidP="007F56BC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DF1427">
        <w:rPr>
          <w:rFonts w:ascii="ＭＳ Ｐゴシック" w:eastAsia="ＭＳ Ｐゴシック" w:hAnsi="ＭＳ Ｐゴシック" w:hint="eastAsia"/>
          <w:sz w:val="24"/>
          <w:szCs w:val="24"/>
        </w:rPr>
        <w:t>ご不明な点が</w:t>
      </w:r>
      <w:r w:rsidR="00EC17C2" w:rsidRPr="00DF1427">
        <w:rPr>
          <w:rFonts w:ascii="ＭＳ Ｐゴシック" w:eastAsia="ＭＳ Ｐゴシック" w:hAnsi="ＭＳ Ｐゴシック" w:hint="eastAsia"/>
          <w:sz w:val="24"/>
          <w:szCs w:val="24"/>
        </w:rPr>
        <w:t>あり</w:t>
      </w:r>
      <w:r w:rsidRPr="00DF1427">
        <w:rPr>
          <w:rFonts w:ascii="ＭＳ Ｐゴシック" w:eastAsia="ＭＳ Ｐゴシック" w:hAnsi="ＭＳ Ｐゴシック" w:hint="eastAsia"/>
          <w:sz w:val="24"/>
          <w:szCs w:val="24"/>
        </w:rPr>
        <w:t>ましたら、下記まで</w:t>
      </w:r>
      <w:r w:rsidR="004129A1" w:rsidRPr="00DF1427">
        <w:rPr>
          <w:rFonts w:ascii="ＭＳ Ｐゴシック" w:eastAsia="ＭＳ Ｐゴシック" w:hAnsi="ＭＳ Ｐゴシック" w:hint="eastAsia"/>
          <w:sz w:val="24"/>
          <w:szCs w:val="24"/>
        </w:rPr>
        <w:t>お問い合わせ</w:t>
      </w:r>
      <w:r w:rsidRPr="00DF1427">
        <w:rPr>
          <w:rFonts w:ascii="ＭＳ Ｐゴシック" w:eastAsia="ＭＳ Ｐゴシック" w:hAnsi="ＭＳ Ｐゴシック" w:hint="eastAsia"/>
          <w:sz w:val="24"/>
          <w:szCs w:val="24"/>
        </w:rPr>
        <w:t>ください。</w:t>
      </w:r>
    </w:p>
    <w:p w14:paraId="4956FD16" w14:textId="0CB3CEBA" w:rsidR="007F56BC" w:rsidRPr="00DF1427" w:rsidRDefault="007F56BC" w:rsidP="007F56BC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DF1427">
        <w:rPr>
          <w:rFonts w:ascii="ＭＳ Ｐゴシック" w:eastAsia="ＭＳ Ｐゴシック" w:hAnsi="ＭＳ Ｐゴシック" w:hint="eastAsia"/>
          <w:sz w:val="24"/>
          <w:szCs w:val="24"/>
        </w:rPr>
        <w:t>医療介護部長　菊池　保</w:t>
      </w:r>
      <w:r w:rsidR="00E07BF9" w:rsidRPr="00DF142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105FB" w:rsidRPr="00DF1427">
        <w:rPr>
          <w:rFonts w:ascii="ＭＳ Ｐゴシック" w:eastAsia="ＭＳ Ｐゴシック" w:hAnsi="ＭＳ Ｐゴシック" w:hint="eastAsia"/>
          <w:sz w:val="24"/>
          <w:szCs w:val="24"/>
        </w:rPr>
        <w:t>０２２－７７１－１８５２</w:t>
      </w:r>
    </w:p>
    <w:sectPr w:rsidR="007F56BC" w:rsidRPr="00DF1427" w:rsidSect="00E13F46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8A88B" w14:textId="77777777" w:rsidR="006F1AFF" w:rsidRDefault="006F1AFF" w:rsidP="00E01770">
      <w:r>
        <w:separator/>
      </w:r>
    </w:p>
  </w:endnote>
  <w:endnote w:type="continuationSeparator" w:id="0">
    <w:p w14:paraId="31D7523A" w14:textId="77777777" w:rsidR="006F1AFF" w:rsidRDefault="006F1AFF" w:rsidP="00E0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14876" w14:textId="77777777" w:rsidR="006F1AFF" w:rsidRDefault="006F1AFF" w:rsidP="00E01770">
      <w:r>
        <w:separator/>
      </w:r>
    </w:p>
  </w:footnote>
  <w:footnote w:type="continuationSeparator" w:id="0">
    <w:p w14:paraId="7A232C15" w14:textId="77777777" w:rsidR="006F1AFF" w:rsidRDefault="006F1AFF" w:rsidP="00E0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8396C"/>
    <w:multiLevelType w:val="hybridMultilevel"/>
    <w:tmpl w:val="4610635C"/>
    <w:lvl w:ilvl="0" w:tplc="25FA532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51914"/>
    <w:multiLevelType w:val="hybridMultilevel"/>
    <w:tmpl w:val="C9F083D6"/>
    <w:lvl w:ilvl="0" w:tplc="9F70FE28">
      <w:start w:val="1"/>
      <w:numFmt w:val="decimalFullWidth"/>
      <w:lvlText w:val="%1．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8577D95"/>
    <w:multiLevelType w:val="hybridMultilevel"/>
    <w:tmpl w:val="4380E89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B850F1C"/>
    <w:multiLevelType w:val="hybridMultilevel"/>
    <w:tmpl w:val="4380E89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FB12209"/>
    <w:multiLevelType w:val="hybridMultilevel"/>
    <w:tmpl w:val="C75A5E1A"/>
    <w:lvl w:ilvl="0" w:tplc="C478E722">
      <w:start w:val="1"/>
      <w:numFmt w:val="decimal"/>
      <w:lvlText w:val="%1．"/>
      <w:lvlJc w:val="left"/>
      <w:pPr>
        <w:ind w:left="21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7" w:tentative="1">
      <w:start w:val="1"/>
      <w:numFmt w:val="aiueoFullWidth"/>
      <w:lvlText w:val="(%5)"/>
      <w:lvlJc w:val="left"/>
      <w:pPr>
        <w:ind w:left="3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7" w:tentative="1">
      <w:start w:val="1"/>
      <w:numFmt w:val="aiueoFullWidth"/>
      <w:lvlText w:val="(%8)"/>
      <w:lvlJc w:val="left"/>
      <w:pPr>
        <w:ind w:left="4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9" w:hanging="420"/>
      </w:pPr>
    </w:lvl>
  </w:abstractNum>
  <w:abstractNum w:abstractNumId="5" w15:restartNumberingAfterBreak="0">
    <w:nsid w:val="7190748A"/>
    <w:multiLevelType w:val="hybridMultilevel"/>
    <w:tmpl w:val="505C30BC"/>
    <w:lvl w:ilvl="0" w:tplc="C736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50"/>
    <w:rsid w:val="00000563"/>
    <w:rsid w:val="0003031F"/>
    <w:rsid w:val="00030F3C"/>
    <w:rsid w:val="000331B4"/>
    <w:rsid w:val="00033D3F"/>
    <w:rsid w:val="00036CA3"/>
    <w:rsid w:val="000376AC"/>
    <w:rsid w:val="00041926"/>
    <w:rsid w:val="00046DA0"/>
    <w:rsid w:val="000522E5"/>
    <w:rsid w:val="00071834"/>
    <w:rsid w:val="00084772"/>
    <w:rsid w:val="000960CC"/>
    <w:rsid w:val="000C5537"/>
    <w:rsid w:val="000E6007"/>
    <w:rsid w:val="000F684F"/>
    <w:rsid w:val="0010059C"/>
    <w:rsid w:val="001042D6"/>
    <w:rsid w:val="0012286A"/>
    <w:rsid w:val="001373DF"/>
    <w:rsid w:val="00142E5D"/>
    <w:rsid w:val="00164991"/>
    <w:rsid w:val="001A2940"/>
    <w:rsid w:val="001B122E"/>
    <w:rsid w:val="001C661A"/>
    <w:rsid w:val="001F031E"/>
    <w:rsid w:val="002148C7"/>
    <w:rsid w:val="002213A6"/>
    <w:rsid w:val="00222247"/>
    <w:rsid w:val="00240DE7"/>
    <w:rsid w:val="002544C2"/>
    <w:rsid w:val="0026064A"/>
    <w:rsid w:val="002717E0"/>
    <w:rsid w:val="0027338F"/>
    <w:rsid w:val="00295E02"/>
    <w:rsid w:val="00297436"/>
    <w:rsid w:val="002B5006"/>
    <w:rsid w:val="002C54CC"/>
    <w:rsid w:val="002C739E"/>
    <w:rsid w:val="002E0EA6"/>
    <w:rsid w:val="003060E1"/>
    <w:rsid w:val="003105FB"/>
    <w:rsid w:val="0031154B"/>
    <w:rsid w:val="0031385A"/>
    <w:rsid w:val="003271A5"/>
    <w:rsid w:val="003516A7"/>
    <w:rsid w:val="003628F8"/>
    <w:rsid w:val="00370BA2"/>
    <w:rsid w:val="00391F50"/>
    <w:rsid w:val="003B2F8F"/>
    <w:rsid w:val="003B76FC"/>
    <w:rsid w:val="003C618C"/>
    <w:rsid w:val="003D6B51"/>
    <w:rsid w:val="003D72E4"/>
    <w:rsid w:val="004071E7"/>
    <w:rsid w:val="004129A1"/>
    <w:rsid w:val="00484D96"/>
    <w:rsid w:val="00493FD6"/>
    <w:rsid w:val="004A12D8"/>
    <w:rsid w:val="004B4529"/>
    <w:rsid w:val="004B61EC"/>
    <w:rsid w:val="004D5981"/>
    <w:rsid w:val="004F1F19"/>
    <w:rsid w:val="00517EC4"/>
    <w:rsid w:val="00533E40"/>
    <w:rsid w:val="00545024"/>
    <w:rsid w:val="00552FE6"/>
    <w:rsid w:val="00552FFD"/>
    <w:rsid w:val="0058720C"/>
    <w:rsid w:val="005923A6"/>
    <w:rsid w:val="0059587A"/>
    <w:rsid w:val="005A501A"/>
    <w:rsid w:val="005A68DA"/>
    <w:rsid w:val="005C00F9"/>
    <w:rsid w:val="005D0599"/>
    <w:rsid w:val="005D1426"/>
    <w:rsid w:val="006108E6"/>
    <w:rsid w:val="006222AF"/>
    <w:rsid w:val="00635BB3"/>
    <w:rsid w:val="006422E2"/>
    <w:rsid w:val="00643245"/>
    <w:rsid w:val="00646251"/>
    <w:rsid w:val="00647CB4"/>
    <w:rsid w:val="00656253"/>
    <w:rsid w:val="0066775E"/>
    <w:rsid w:val="00695A18"/>
    <w:rsid w:val="006966E3"/>
    <w:rsid w:val="006B4C60"/>
    <w:rsid w:val="006C0CC0"/>
    <w:rsid w:val="006C21B9"/>
    <w:rsid w:val="006C2E7C"/>
    <w:rsid w:val="006C33C8"/>
    <w:rsid w:val="006D48DE"/>
    <w:rsid w:val="006F1AFF"/>
    <w:rsid w:val="00735DEE"/>
    <w:rsid w:val="007405A3"/>
    <w:rsid w:val="00741C9B"/>
    <w:rsid w:val="007430C0"/>
    <w:rsid w:val="00763385"/>
    <w:rsid w:val="007868B8"/>
    <w:rsid w:val="007B1835"/>
    <w:rsid w:val="007F52DF"/>
    <w:rsid w:val="007F56BC"/>
    <w:rsid w:val="008176EA"/>
    <w:rsid w:val="00840CB6"/>
    <w:rsid w:val="00853A0D"/>
    <w:rsid w:val="00862B3A"/>
    <w:rsid w:val="00865DF5"/>
    <w:rsid w:val="00867DB3"/>
    <w:rsid w:val="008874BA"/>
    <w:rsid w:val="00890410"/>
    <w:rsid w:val="00896C60"/>
    <w:rsid w:val="008B14FD"/>
    <w:rsid w:val="008B1A58"/>
    <w:rsid w:val="008B1F82"/>
    <w:rsid w:val="008B7A5A"/>
    <w:rsid w:val="008D774A"/>
    <w:rsid w:val="008E4AB7"/>
    <w:rsid w:val="008F5B76"/>
    <w:rsid w:val="00960F56"/>
    <w:rsid w:val="00966ECF"/>
    <w:rsid w:val="009A2082"/>
    <w:rsid w:val="009A5CF9"/>
    <w:rsid w:val="009B2B8F"/>
    <w:rsid w:val="009C4E27"/>
    <w:rsid w:val="009D65FF"/>
    <w:rsid w:val="00A00B80"/>
    <w:rsid w:val="00A0302D"/>
    <w:rsid w:val="00A5700C"/>
    <w:rsid w:val="00A81F58"/>
    <w:rsid w:val="00A935B5"/>
    <w:rsid w:val="00AA2976"/>
    <w:rsid w:val="00AE10BA"/>
    <w:rsid w:val="00AE7AD2"/>
    <w:rsid w:val="00AF35A0"/>
    <w:rsid w:val="00B00425"/>
    <w:rsid w:val="00B13679"/>
    <w:rsid w:val="00B216CC"/>
    <w:rsid w:val="00B32ECB"/>
    <w:rsid w:val="00B34AF2"/>
    <w:rsid w:val="00B35111"/>
    <w:rsid w:val="00B35D91"/>
    <w:rsid w:val="00B45F17"/>
    <w:rsid w:val="00B708EE"/>
    <w:rsid w:val="00B82B1A"/>
    <w:rsid w:val="00B851B0"/>
    <w:rsid w:val="00B87B12"/>
    <w:rsid w:val="00B93B1A"/>
    <w:rsid w:val="00BB1AFB"/>
    <w:rsid w:val="00BB518F"/>
    <w:rsid w:val="00BC4E9F"/>
    <w:rsid w:val="00BD0B35"/>
    <w:rsid w:val="00BF0ACA"/>
    <w:rsid w:val="00BF0FD0"/>
    <w:rsid w:val="00BF6343"/>
    <w:rsid w:val="00C01AA1"/>
    <w:rsid w:val="00C348D8"/>
    <w:rsid w:val="00C54CD0"/>
    <w:rsid w:val="00C5724C"/>
    <w:rsid w:val="00C87F53"/>
    <w:rsid w:val="00C91EAA"/>
    <w:rsid w:val="00C956D5"/>
    <w:rsid w:val="00C979F9"/>
    <w:rsid w:val="00CB5C99"/>
    <w:rsid w:val="00CD2FB2"/>
    <w:rsid w:val="00CD6FF3"/>
    <w:rsid w:val="00CE68FF"/>
    <w:rsid w:val="00CF0097"/>
    <w:rsid w:val="00CF2EF4"/>
    <w:rsid w:val="00D11300"/>
    <w:rsid w:val="00D34FCB"/>
    <w:rsid w:val="00D4628B"/>
    <w:rsid w:val="00D53331"/>
    <w:rsid w:val="00D6048F"/>
    <w:rsid w:val="00D61430"/>
    <w:rsid w:val="00D61EB6"/>
    <w:rsid w:val="00D67F45"/>
    <w:rsid w:val="00D74BCF"/>
    <w:rsid w:val="00D814C8"/>
    <w:rsid w:val="00D842B4"/>
    <w:rsid w:val="00D94524"/>
    <w:rsid w:val="00DA2FF1"/>
    <w:rsid w:val="00DB27E4"/>
    <w:rsid w:val="00DC33FF"/>
    <w:rsid w:val="00DF1427"/>
    <w:rsid w:val="00E01770"/>
    <w:rsid w:val="00E055A5"/>
    <w:rsid w:val="00E07436"/>
    <w:rsid w:val="00E07BF9"/>
    <w:rsid w:val="00E13F46"/>
    <w:rsid w:val="00E509A5"/>
    <w:rsid w:val="00E51FD3"/>
    <w:rsid w:val="00E53790"/>
    <w:rsid w:val="00E55C77"/>
    <w:rsid w:val="00E6435F"/>
    <w:rsid w:val="00E75E5C"/>
    <w:rsid w:val="00E834C0"/>
    <w:rsid w:val="00EA50A6"/>
    <w:rsid w:val="00EC05A7"/>
    <w:rsid w:val="00EC17C2"/>
    <w:rsid w:val="00ED1704"/>
    <w:rsid w:val="00ED760C"/>
    <w:rsid w:val="00EF0008"/>
    <w:rsid w:val="00F0020B"/>
    <w:rsid w:val="00F2398E"/>
    <w:rsid w:val="00F25DF6"/>
    <w:rsid w:val="00F35337"/>
    <w:rsid w:val="00F37A38"/>
    <w:rsid w:val="00F575B3"/>
    <w:rsid w:val="00F71D9B"/>
    <w:rsid w:val="00F75F79"/>
    <w:rsid w:val="00FA50C0"/>
    <w:rsid w:val="00FA7343"/>
    <w:rsid w:val="00FB639C"/>
    <w:rsid w:val="00FD3296"/>
    <w:rsid w:val="00FD7E4B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6199CE"/>
  <w15:chartTrackingRefBased/>
  <w15:docId w15:val="{28895F75-AA88-42ED-9F22-B12E1BD5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F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01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770"/>
  </w:style>
  <w:style w:type="paragraph" w:styleId="a6">
    <w:name w:val="footer"/>
    <w:basedOn w:val="a"/>
    <w:link w:val="a7"/>
    <w:uiPriority w:val="99"/>
    <w:unhideWhenUsed/>
    <w:rsid w:val="00E01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770"/>
  </w:style>
  <w:style w:type="paragraph" w:styleId="a8">
    <w:name w:val="Note Heading"/>
    <w:basedOn w:val="a"/>
    <w:next w:val="a"/>
    <w:link w:val="a9"/>
    <w:uiPriority w:val="99"/>
    <w:unhideWhenUsed/>
    <w:rsid w:val="00735DEE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9">
    <w:name w:val="記 (文字)"/>
    <w:basedOn w:val="a0"/>
    <w:link w:val="a8"/>
    <w:uiPriority w:val="99"/>
    <w:rsid w:val="00735DEE"/>
    <w:rPr>
      <w:rFonts w:ascii="ＭＳ 明朝" w:eastAsia="ＭＳ 明朝" w:hAnsi="ＭＳ 明朝"/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735DEE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735DEE"/>
    <w:rPr>
      <w:rFonts w:ascii="ＭＳ 明朝" w:eastAsia="ＭＳ 明朝" w:hAnsi="ＭＳ 明朝"/>
      <w:sz w:val="24"/>
      <w:szCs w:val="28"/>
    </w:rPr>
  </w:style>
  <w:style w:type="character" w:styleId="ac">
    <w:name w:val="Hyperlink"/>
    <w:basedOn w:val="a0"/>
    <w:uiPriority w:val="99"/>
    <w:unhideWhenUsed/>
    <w:rsid w:val="00B216CC"/>
    <w:rPr>
      <w:color w:val="0563C1"/>
      <w:u w:val="single"/>
    </w:rPr>
  </w:style>
  <w:style w:type="paragraph" w:styleId="ad">
    <w:name w:val="Plain Text"/>
    <w:basedOn w:val="a"/>
    <w:link w:val="ae"/>
    <w:uiPriority w:val="99"/>
    <w:semiHidden/>
    <w:unhideWhenUsed/>
    <w:rsid w:val="00B216C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B216CC"/>
    <w:rPr>
      <w:rFonts w:ascii="ＭＳ Ｐゴシック" w:eastAsia="ＭＳ Ｐゴシック" w:hAnsi="ＭＳ Ｐゴシック" w:cs="ＭＳ Ｐゴシック"/>
      <w:kern w:val="0"/>
      <w:szCs w:val="21"/>
    </w:rPr>
  </w:style>
  <w:style w:type="character" w:styleId="af">
    <w:name w:val="Unresolved Mention"/>
    <w:basedOn w:val="a0"/>
    <w:uiPriority w:val="99"/>
    <w:semiHidden/>
    <w:unhideWhenUsed/>
    <w:rsid w:val="00F23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zuminomori.jp/files/201210/files/201210KHB.mp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f.miyagi.jp/uploaded/attachment/82622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zuminomori.jp/files/201223/files/20201223KHB.mp4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保</dc:creator>
  <cp:keywords/>
  <dc:description/>
  <cp:lastModifiedBy>山崎　英樹</cp:lastModifiedBy>
  <cp:revision>5</cp:revision>
  <dcterms:created xsi:type="dcterms:W3CDTF">2021-01-05T04:48:00Z</dcterms:created>
  <dcterms:modified xsi:type="dcterms:W3CDTF">2021-01-07T01:55:00Z</dcterms:modified>
</cp:coreProperties>
</file>